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-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  <w:t>福建省高级职称评委库入库委员推荐表</w:t>
      </w:r>
    </w:p>
    <w:p>
      <w:pPr>
        <w:snapToGrid w:val="0"/>
        <w:rPr>
          <w:rFonts w:hint="eastAsia" w:ascii="Calibri" w:hAnsi="Calibri" w:eastAsia="宋体" w:cs="Times New Roman"/>
          <w:sz w:val="18"/>
          <w:szCs w:val="18"/>
        </w:rPr>
      </w:pP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"/>
        <w:gridCol w:w="1054"/>
        <w:gridCol w:w="506"/>
        <w:gridCol w:w="1190"/>
        <w:gridCol w:w="710"/>
        <w:gridCol w:w="350"/>
        <w:gridCol w:w="30"/>
        <w:gridCol w:w="261"/>
        <w:gridCol w:w="516"/>
        <w:gridCol w:w="206"/>
        <w:gridCol w:w="97"/>
        <w:gridCol w:w="790"/>
        <w:gridCol w:w="410"/>
        <w:gridCol w:w="96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评委库名</w:t>
            </w:r>
          </w:p>
        </w:tc>
        <w:tc>
          <w:tcPr>
            <w:tcW w:w="7087" w:type="dxa"/>
            <w:gridSpan w:val="13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" w:eastAsia="zh-CN"/>
              </w:rPr>
              <w:t>具体类别：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正高级会计师评委库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高级和正高级会计师评委库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color w:val="00CCFF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性别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出生年月</w:t>
            </w:r>
          </w:p>
        </w:tc>
        <w:tc>
          <w:tcPr>
            <w:tcW w:w="226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参加工作年月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第一学历及学位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最高学历及学位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所学专业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从事专业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任职资格</w:t>
            </w: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（职称证书编号）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获得时间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聘任时间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所在地区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工作单位</w:t>
            </w:r>
          </w:p>
        </w:tc>
        <w:tc>
          <w:tcPr>
            <w:tcW w:w="5710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行政职务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联系电话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办公室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手机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通讯地址</w:t>
            </w:r>
          </w:p>
        </w:tc>
        <w:tc>
          <w:tcPr>
            <w:tcW w:w="46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担任学术团体职务</w:t>
            </w:r>
          </w:p>
        </w:tc>
        <w:tc>
          <w:tcPr>
            <w:tcW w:w="356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参加过何类何级评审工作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绩</w:t>
            </w:r>
          </w:p>
        </w:tc>
        <w:tc>
          <w:tcPr>
            <w:tcW w:w="8565" w:type="dxa"/>
            <w:gridSpan w:val="1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项</w:t>
            </w:r>
          </w:p>
        </w:tc>
        <w:tc>
          <w:tcPr>
            <w:tcW w:w="8565" w:type="dxa"/>
            <w:gridSpan w:val="1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149" w:firstLineChars="24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市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核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5" w:firstLineChars="235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库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</w:tbl>
    <w:p>
      <w:pPr>
        <w:snapToGrid w:val="0"/>
        <w:jc w:val="both"/>
        <w:rPr>
          <w:rFonts w:hint="default" w:ascii="宋体" w:hAnsi="宋体" w:eastAsia="宋体" w:cs="黑体"/>
          <w:b/>
          <w:bCs/>
          <w:sz w:val="21"/>
          <w:szCs w:val="21"/>
          <w:lang w:val="en"/>
        </w:rPr>
      </w:pP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3AB"/>
    <w:rsid w:val="6F791D08"/>
    <w:rsid w:val="713B53AB"/>
    <w:rsid w:val="7FBB9381"/>
    <w:rsid w:val="BDFF2B11"/>
    <w:rsid w:val="DC3ECDFE"/>
    <w:rsid w:val="EFBE4600"/>
    <w:rsid w:val="F3FE4E96"/>
    <w:rsid w:val="FADE568C"/>
    <w:rsid w:val="FC719C03"/>
    <w:rsid w:val="FEDFF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2025-05-27T23:38:00Z</dcterms:created>
  <dc:creator>彩虹</dc:creator>
  <cp:lastModifiedBy>乐德杰</cp:lastModifiedBy>
  <cp:lastPrinted>2026-02-03T00:55:00Z</cp:lastPrinted>
  <dcterms:modified xsi:type="dcterms:W3CDTF">2026-02-13T07:31:04Z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1CD62358F0BA4C00936CBB41E46AF629_11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